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2A99A9">
      <w:pPr>
        <w:widowControl w:val="0"/>
        <w:autoSpaceDE w:val="0"/>
        <w:autoSpaceDN w:val="0"/>
        <w:spacing w:before="62" w:after="0" w:line="240" w:lineRule="auto"/>
        <w:ind w:right="399"/>
        <w:jc w:val="center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                                                              «УТВЕРЖДАЮ»</w:t>
      </w:r>
    </w:p>
    <w:p w14:paraId="15051288">
      <w:pPr>
        <w:widowControl w:val="0"/>
        <w:wordWrap w:val="0"/>
        <w:autoSpaceDE w:val="0"/>
        <w:autoSpaceDN w:val="0"/>
        <w:spacing w:before="62" w:after="0" w:line="240" w:lineRule="auto"/>
        <w:ind w:right="399"/>
        <w:jc w:val="center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                                                                Директор МБОУ «СОШ п. Победа»</w:t>
      </w:r>
    </w:p>
    <w:p w14:paraId="37D4DCDA">
      <w:pPr>
        <w:widowControl w:val="0"/>
        <w:wordWrap w:val="0"/>
        <w:autoSpaceDE w:val="0"/>
        <w:autoSpaceDN w:val="0"/>
        <w:spacing w:before="62" w:after="0" w:line="240" w:lineRule="auto"/>
        <w:ind w:right="399"/>
        <w:jc w:val="right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Азнакаевского муниципального района РТ</w:t>
      </w:r>
    </w:p>
    <w:p w14:paraId="3F600064">
      <w:pPr>
        <w:widowControl w:val="0"/>
        <w:wordWrap w:val="0"/>
        <w:autoSpaceDE w:val="0"/>
        <w:autoSpaceDN w:val="0"/>
        <w:spacing w:before="62" w:after="0" w:line="240" w:lineRule="auto"/>
        <w:ind w:right="399"/>
        <w:jc w:val="center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                                                             ________________/ Л.Р. Ермакова</w:t>
      </w:r>
    </w:p>
    <w:p w14:paraId="5F015587">
      <w:pPr>
        <w:widowControl w:val="0"/>
        <w:wordWrap w:val="0"/>
        <w:autoSpaceDE w:val="0"/>
        <w:autoSpaceDN w:val="0"/>
        <w:spacing w:before="62" w:after="0" w:line="240" w:lineRule="auto"/>
        <w:ind w:right="399"/>
        <w:jc w:val="center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                                     «14» августа 2024 г.</w:t>
      </w:r>
    </w:p>
    <w:p w14:paraId="574A11FE">
      <w:pPr>
        <w:widowControl w:val="0"/>
        <w:wordWrap/>
        <w:autoSpaceDE w:val="0"/>
        <w:autoSpaceDN w:val="0"/>
        <w:spacing w:before="62" w:after="0" w:line="240" w:lineRule="auto"/>
        <w:ind w:right="399"/>
        <w:jc w:val="right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</w:p>
    <w:p w14:paraId="362D2678">
      <w:pPr>
        <w:widowControl w:val="0"/>
        <w:autoSpaceDE w:val="0"/>
        <w:autoSpaceDN w:val="0"/>
        <w:spacing w:before="62" w:after="0" w:line="240" w:lineRule="auto"/>
        <w:ind w:right="399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7358F922">
      <w:pPr>
        <w:widowControl w:val="0"/>
        <w:autoSpaceDE w:val="0"/>
        <w:autoSpaceDN w:val="0"/>
        <w:spacing w:before="62" w:after="0" w:line="240" w:lineRule="auto"/>
        <w:ind w:right="39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                                                 </w:t>
      </w:r>
    </w:p>
    <w:p w14:paraId="4CB458E2">
      <w:pPr>
        <w:spacing w:after="0" w:line="240" w:lineRule="auto"/>
        <w:jc w:val="center"/>
        <w:rPr>
          <w:rFonts w:hint="default" w:ascii="Times New Roman" w:hAnsi="Times New Roman" w:cs="Times New Roman"/>
          <w:b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План </w:t>
      </w:r>
      <w:r>
        <w:rPr>
          <w:rFonts w:ascii="Times New Roman" w:hAnsi="Times New Roman" w:cs="Times New Roman"/>
          <w:b/>
          <w:sz w:val="24"/>
          <w:szCs w:val="28"/>
          <w:lang w:val="ru-RU"/>
        </w:rPr>
        <w:t>мероприятий</w:t>
      </w:r>
      <w:r>
        <w:rPr>
          <w:rFonts w:hint="default" w:ascii="Times New Roman" w:hAnsi="Times New Roman" w:cs="Times New Roman"/>
          <w:b/>
          <w:sz w:val="24"/>
          <w:szCs w:val="28"/>
          <w:lang w:val="ru-RU"/>
        </w:rPr>
        <w:t xml:space="preserve"> по идеологическому противодействию терроризму и религиозному экстремизму МБОУ «СОШ п. Победа» </w:t>
      </w:r>
    </w:p>
    <w:p w14:paraId="2DB3BF98">
      <w:pPr>
        <w:spacing w:after="0" w:line="240" w:lineRule="auto"/>
        <w:jc w:val="center"/>
        <w:rPr>
          <w:rFonts w:hint="default" w:ascii="Times New Roman" w:hAnsi="Times New Roman" w:cs="Times New Roman"/>
          <w:b/>
          <w:sz w:val="24"/>
          <w:szCs w:val="28"/>
          <w:lang w:val="ru-RU"/>
        </w:rPr>
      </w:pPr>
      <w:r>
        <w:rPr>
          <w:rFonts w:hint="default" w:ascii="Times New Roman" w:hAnsi="Times New Roman" w:cs="Times New Roman"/>
          <w:b/>
          <w:sz w:val="24"/>
          <w:szCs w:val="28"/>
          <w:lang w:val="ru-RU"/>
        </w:rPr>
        <w:t>Азнакаевского муниципального района РТ</w:t>
      </w:r>
    </w:p>
    <w:p w14:paraId="4636F520">
      <w:pPr>
        <w:spacing w:after="0" w:line="240" w:lineRule="auto"/>
        <w:jc w:val="center"/>
        <w:rPr>
          <w:rFonts w:hint="default" w:ascii="Times New Roman" w:hAnsi="Times New Roman" w:cs="Times New Roman"/>
          <w:b/>
          <w:sz w:val="24"/>
          <w:szCs w:val="28"/>
          <w:lang w:val="ru-RU"/>
        </w:rPr>
      </w:pPr>
      <w:r>
        <w:rPr>
          <w:rFonts w:hint="default" w:ascii="Times New Roman" w:hAnsi="Times New Roman" w:cs="Times New Roman"/>
          <w:b/>
          <w:sz w:val="24"/>
          <w:szCs w:val="28"/>
          <w:lang w:val="ru-RU"/>
        </w:rPr>
        <w:t>На 2024 - 2025 учебный год</w:t>
      </w:r>
    </w:p>
    <w:p w14:paraId="56905B3B">
      <w:pPr>
        <w:spacing w:after="0" w:line="240" w:lineRule="auto"/>
        <w:jc w:val="center"/>
        <w:rPr>
          <w:rFonts w:hint="default" w:ascii="Times New Roman" w:hAnsi="Times New Roman" w:cs="Times New Roman"/>
          <w:b/>
          <w:sz w:val="24"/>
          <w:szCs w:val="28"/>
          <w:lang w:val="ru-RU"/>
        </w:rPr>
      </w:pPr>
    </w:p>
    <w:tbl>
      <w:tblPr>
        <w:tblStyle w:val="5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4251"/>
        <w:gridCol w:w="2393"/>
        <w:gridCol w:w="2711"/>
      </w:tblGrid>
      <w:tr w14:paraId="433A5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34" w:type="dxa"/>
          </w:tcPr>
          <w:p w14:paraId="3E8C9AD9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251" w:type="dxa"/>
          </w:tcPr>
          <w:p w14:paraId="1C087C4A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Наименование мероприятий</w:t>
            </w:r>
          </w:p>
        </w:tc>
        <w:tc>
          <w:tcPr>
            <w:tcW w:w="2393" w:type="dxa"/>
          </w:tcPr>
          <w:p w14:paraId="7B261487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Сроки выполнения</w:t>
            </w:r>
          </w:p>
        </w:tc>
        <w:tc>
          <w:tcPr>
            <w:tcW w:w="2711" w:type="dxa"/>
          </w:tcPr>
          <w:p w14:paraId="3057E1AE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Ответственный</w:t>
            </w:r>
          </w:p>
        </w:tc>
      </w:tr>
      <w:tr w14:paraId="4599F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9" w:type="dxa"/>
            <w:gridSpan w:val="4"/>
          </w:tcPr>
          <w:p w14:paraId="71F32AC5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Организационные мероприятия</w:t>
            </w:r>
          </w:p>
        </w:tc>
      </w:tr>
      <w:tr w14:paraId="02FE2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A6329E1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251" w:type="dxa"/>
          </w:tcPr>
          <w:p w14:paraId="7238D6E9">
            <w:pPr>
              <w:spacing w:after="0" w:line="0" w:lineRule="atLeas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Разработка плана мероприятий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сфере профилактики экстремизма и терроризма на 2024-2025 учебный  год</w:t>
            </w:r>
          </w:p>
        </w:tc>
        <w:tc>
          <w:tcPr>
            <w:tcW w:w="2393" w:type="dxa"/>
          </w:tcPr>
          <w:p w14:paraId="620D858D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Август</w:t>
            </w:r>
          </w:p>
        </w:tc>
        <w:tc>
          <w:tcPr>
            <w:tcW w:w="2711" w:type="dxa"/>
          </w:tcPr>
          <w:p w14:paraId="0ABB03B9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Заместители директора по ВР</w:t>
            </w:r>
          </w:p>
        </w:tc>
      </w:tr>
      <w:tr w14:paraId="69624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25EDF90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251" w:type="dxa"/>
          </w:tcPr>
          <w:p w14:paraId="491A9DA6">
            <w:pPr>
              <w:pStyle w:val="6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Обновление  нормативно – правовой базы в учреждении (приказ, локальные акты, должностные инструкции)</w:t>
            </w:r>
          </w:p>
        </w:tc>
        <w:tc>
          <w:tcPr>
            <w:tcW w:w="2393" w:type="dxa"/>
          </w:tcPr>
          <w:p w14:paraId="549E2F6C">
            <w:pPr>
              <w:pStyle w:val="6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 – сентябрь 2024 г.</w:t>
            </w:r>
          </w:p>
        </w:tc>
        <w:tc>
          <w:tcPr>
            <w:tcW w:w="2711" w:type="dxa"/>
          </w:tcPr>
          <w:p w14:paraId="0E865867">
            <w:pPr>
              <w:pStyle w:val="6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школы</w:t>
            </w:r>
          </w:p>
        </w:tc>
      </w:tr>
      <w:tr w14:paraId="0E7BF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2B084B3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251" w:type="dxa"/>
          </w:tcPr>
          <w:p w14:paraId="7E344EF3">
            <w:pPr>
              <w:spacing w:after="0" w:line="0" w:lineRule="atLeas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Составление графика дежурство администрации, педагогического персонала, классов по школе на 2024-2025 учебный год</w:t>
            </w:r>
          </w:p>
        </w:tc>
        <w:tc>
          <w:tcPr>
            <w:tcW w:w="2393" w:type="dxa"/>
          </w:tcPr>
          <w:p w14:paraId="6D102B26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2711" w:type="dxa"/>
          </w:tcPr>
          <w:p w14:paraId="1CA1EECF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Заместители директора по УВР</w:t>
            </w:r>
          </w:p>
        </w:tc>
      </w:tr>
      <w:tr w14:paraId="2A804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50AC5FD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251" w:type="dxa"/>
          </w:tcPr>
          <w:p w14:paraId="39B38BD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Контроль соблюдения пропускного режима</w:t>
            </w:r>
          </w:p>
        </w:tc>
        <w:tc>
          <w:tcPr>
            <w:tcW w:w="2393" w:type="dxa"/>
          </w:tcPr>
          <w:p w14:paraId="11DBD4AC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2711" w:type="dxa"/>
          </w:tcPr>
          <w:p w14:paraId="503A5C9A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Заведующий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  <w:t xml:space="preserve"> хозяйством,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вахтёр, дежурный администратор</w:t>
            </w:r>
          </w:p>
        </w:tc>
      </w:tr>
      <w:tr w14:paraId="76D37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95FB35F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251" w:type="dxa"/>
          </w:tcPr>
          <w:p w14:paraId="677761D5">
            <w:pPr>
              <w:spacing w:after="0" w:line="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Осмотр ограждений, ворот, калиток, запасных выходов, замков, решеток на предмет их целостности и исправности</w:t>
            </w:r>
          </w:p>
        </w:tc>
        <w:tc>
          <w:tcPr>
            <w:tcW w:w="2393" w:type="dxa"/>
          </w:tcPr>
          <w:p w14:paraId="3480FDC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2711" w:type="dxa"/>
          </w:tcPr>
          <w:p w14:paraId="33999C53">
            <w:pPr>
              <w:suppressAutoHyphens/>
              <w:spacing w:before="30" w:after="30" w:line="225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Заведующий хозяйством</w:t>
            </w:r>
            <w:r>
              <w:rPr>
                <w:rFonts w:hint="default" w:ascii="Times New Roman" w:hAnsi="Times New Roman" w:eastAsia="Times New Roman" w:cs="Times New Roman"/>
                <w:sz w:val="26"/>
                <w:szCs w:val="26"/>
                <w:lang w:val="en-US"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 xml:space="preserve"> вахтёр, сторож, </w:t>
            </w:r>
          </w:p>
          <w:p w14:paraId="7EB4AB4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14:paraId="60677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5C3A3FC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251" w:type="dxa"/>
          </w:tcPr>
          <w:p w14:paraId="4E4BDD0F">
            <w:pPr>
              <w:spacing w:after="0" w:line="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Осмотр неиспользуемых помещений (щитовых, чердаков, подвалов и т. п.) на предмет обнаружения подозрительных предметов</w:t>
            </w:r>
          </w:p>
        </w:tc>
        <w:tc>
          <w:tcPr>
            <w:tcW w:w="2393" w:type="dxa"/>
          </w:tcPr>
          <w:p w14:paraId="398929C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Регулярно</w:t>
            </w:r>
          </w:p>
        </w:tc>
        <w:tc>
          <w:tcPr>
            <w:tcW w:w="2711" w:type="dxa"/>
          </w:tcPr>
          <w:p w14:paraId="14095B25">
            <w:pPr>
              <w:spacing w:after="0" w:line="0" w:lineRule="atLeast"/>
              <w:jc w:val="center"/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Заведующий</w:t>
            </w:r>
            <w:r>
              <w:rPr>
                <w:rFonts w:hint="default" w:ascii="Times New Roman" w:hAnsi="Times New Roman" w:eastAsia="Times New Roman" w:cs="Times New Roman"/>
                <w:sz w:val="26"/>
                <w:szCs w:val="26"/>
                <w:lang w:val="en-US" w:eastAsia="ru-RU"/>
              </w:rPr>
              <w:t xml:space="preserve"> хозяйством</w:t>
            </w:r>
          </w:p>
        </w:tc>
      </w:tr>
      <w:tr w14:paraId="20081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E149C74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251" w:type="dxa"/>
          </w:tcPr>
          <w:p w14:paraId="43B7699F">
            <w:pPr>
              <w:suppressAutoHyphens/>
              <w:spacing w:before="30" w:after="30" w:line="225" w:lineRule="atLeas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Организация дежурства совместно с органами  охраны правопорядка и сотрудниками ЧОП на время проведения массовых мероприятий.</w:t>
            </w:r>
          </w:p>
        </w:tc>
        <w:tc>
          <w:tcPr>
            <w:tcW w:w="2393" w:type="dxa"/>
          </w:tcPr>
          <w:p w14:paraId="4900837F">
            <w:pPr>
              <w:suppressAutoHyphens/>
              <w:spacing w:before="30" w:after="30" w:line="225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По необходимости</w:t>
            </w:r>
          </w:p>
        </w:tc>
        <w:tc>
          <w:tcPr>
            <w:tcW w:w="2711" w:type="dxa"/>
          </w:tcPr>
          <w:p w14:paraId="67307D59">
            <w:pPr>
              <w:suppressAutoHyphens/>
              <w:spacing w:before="30" w:after="30" w:line="225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Заместители директора по УВР</w:t>
            </w:r>
          </w:p>
        </w:tc>
      </w:tr>
      <w:tr w14:paraId="44BCA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4295842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251" w:type="dxa"/>
          </w:tcPr>
          <w:p w14:paraId="480D7F6A">
            <w:pPr>
              <w:suppressAutoHyphens/>
              <w:spacing w:before="30" w:after="30" w:line="225" w:lineRule="atLeas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Усиление охраны здания ОУ и прилегающей территории в период проведения праздников, культурно-массовых мероприятий.</w:t>
            </w:r>
          </w:p>
        </w:tc>
        <w:tc>
          <w:tcPr>
            <w:tcW w:w="2393" w:type="dxa"/>
          </w:tcPr>
          <w:p w14:paraId="1E232A29">
            <w:pPr>
              <w:suppressAutoHyphens/>
              <w:spacing w:before="30" w:after="30" w:line="225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По необходимости</w:t>
            </w:r>
          </w:p>
        </w:tc>
        <w:tc>
          <w:tcPr>
            <w:tcW w:w="2711" w:type="dxa"/>
          </w:tcPr>
          <w:p w14:paraId="4606CC05">
            <w:pPr>
              <w:suppressAutoHyphens/>
              <w:spacing w:before="30" w:after="30" w:line="225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Заместитель директора по ВР</w:t>
            </w:r>
          </w:p>
        </w:tc>
      </w:tr>
      <w:tr w14:paraId="0A738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CAD0A77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4251" w:type="dxa"/>
          </w:tcPr>
          <w:p w14:paraId="0FBEE17E">
            <w:pPr>
              <w:suppressAutoHyphens/>
              <w:spacing w:before="30" w:after="30" w:line="225" w:lineRule="atLeas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Усиление пропускного режима на период проведения праздников, культурно-массовых мероприятий.</w:t>
            </w:r>
          </w:p>
        </w:tc>
        <w:tc>
          <w:tcPr>
            <w:tcW w:w="2393" w:type="dxa"/>
          </w:tcPr>
          <w:p w14:paraId="63B2E77F">
            <w:pPr>
              <w:suppressAutoHyphens/>
              <w:spacing w:before="30" w:after="30" w:line="225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По необходимости</w:t>
            </w:r>
          </w:p>
        </w:tc>
        <w:tc>
          <w:tcPr>
            <w:tcW w:w="2711" w:type="dxa"/>
          </w:tcPr>
          <w:p w14:paraId="3345D5C4">
            <w:pPr>
              <w:suppressAutoHyphens/>
              <w:spacing w:after="0" w:line="225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6"/>
                <w:lang w:eastAsia="ru-RU"/>
              </w:rPr>
              <w:t>Заместитель директора по ВР</w:t>
            </w:r>
          </w:p>
        </w:tc>
      </w:tr>
      <w:tr w14:paraId="7E001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CF3EEFA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4251" w:type="dxa"/>
          </w:tcPr>
          <w:p w14:paraId="01105CD8">
            <w:pPr>
              <w:suppressAutoHyphens/>
              <w:spacing w:before="30" w:after="30" w:line="225" w:lineRule="atLeas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Контроль за пребыванием посторонних лиц на территории и в здании школы.</w:t>
            </w:r>
          </w:p>
        </w:tc>
        <w:tc>
          <w:tcPr>
            <w:tcW w:w="2393" w:type="dxa"/>
          </w:tcPr>
          <w:p w14:paraId="2FF213A0">
            <w:pPr>
              <w:suppressAutoHyphens/>
              <w:spacing w:before="30" w:after="30" w:line="225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 течение года</w:t>
            </w:r>
          </w:p>
        </w:tc>
        <w:tc>
          <w:tcPr>
            <w:tcW w:w="2711" w:type="dxa"/>
          </w:tcPr>
          <w:p w14:paraId="2BE1F84D">
            <w:pPr>
              <w:suppressAutoHyphens/>
              <w:spacing w:before="30" w:after="30" w:line="225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Дежурный  администратор,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 xml:space="preserve"> вахтер</w:t>
            </w:r>
            <w:r>
              <w:rPr>
                <w:rFonts w:hint="default" w:ascii="Times New Roman" w:hAnsi="Times New Roman" w:eastAsia="Times New Roman" w:cs="Times New Roman"/>
                <w:sz w:val="26"/>
                <w:szCs w:val="26"/>
                <w:lang w:val="en-US"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заместитель директора по ВР</w:t>
            </w:r>
          </w:p>
        </w:tc>
      </w:tr>
      <w:tr w14:paraId="6DD51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5735A88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4251" w:type="dxa"/>
          </w:tcPr>
          <w:p w14:paraId="6AB7A4CB">
            <w:pPr>
              <w:shd w:val="clear" w:color="auto" w:fill="FFFFFF"/>
              <w:suppressAutoHyphens/>
              <w:spacing w:before="30" w:after="30" w:line="225" w:lineRule="atLeas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6"/>
                <w:szCs w:val="26"/>
                <w:lang w:eastAsia="ru-RU"/>
              </w:rPr>
              <w:t>Организация комиссионных проверок чердачных, подвальных, хозяйственных и других помещений на предмет их противопожарного состояния и антитеррористической защищенности</w:t>
            </w:r>
          </w:p>
        </w:tc>
        <w:tc>
          <w:tcPr>
            <w:tcW w:w="2393" w:type="dxa"/>
          </w:tcPr>
          <w:p w14:paraId="3E910A25">
            <w:pPr>
              <w:suppressAutoHyphens/>
              <w:spacing w:before="30" w:after="30" w:line="225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В начале учебного года, перед проведением праздничных мероприятий</w:t>
            </w:r>
          </w:p>
        </w:tc>
        <w:tc>
          <w:tcPr>
            <w:tcW w:w="2711" w:type="dxa"/>
          </w:tcPr>
          <w:p w14:paraId="431D3CAD">
            <w:pPr>
              <w:suppressAutoHyphens/>
              <w:spacing w:before="30" w:after="30" w:line="225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Директор, Заместитель директора по ВР</w:t>
            </w:r>
          </w:p>
        </w:tc>
      </w:tr>
      <w:tr w14:paraId="7D6FB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777D65C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4251" w:type="dxa"/>
          </w:tcPr>
          <w:p w14:paraId="5F1A8692">
            <w:pPr>
              <w:shd w:val="clear" w:color="auto" w:fill="FFFFFF"/>
              <w:suppressAutoHyphens/>
              <w:spacing w:before="30" w:after="30" w:line="225" w:lineRule="atLeas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6"/>
                <w:szCs w:val="26"/>
                <w:lang w:eastAsia="ru-RU"/>
              </w:rPr>
              <w:t>Разработка документов и организация объектовых тренировок по эвакуации  из здания ОО  обучающихся и сотрудников.</w:t>
            </w:r>
          </w:p>
        </w:tc>
        <w:tc>
          <w:tcPr>
            <w:tcW w:w="2393" w:type="dxa"/>
          </w:tcPr>
          <w:p w14:paraId="0B2F56B9">
            <w:pPr>
              <w:suppressAutoHyphens/>
              <w:spacing w:before="30" w:after="30" w:line="225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2 раза в год</w:t>
            </w:r>
          </w:p>
        </w:tc>
        <w:tc>
          <w:tcPr>
            <w:tcW w:w="2711" w:type="dxa"/>
          </w:tcPr>
          <w:p w14:paraId="5F4879B0">
            <w:pPr>
              <w:suppressAutoHyphens/>
              <w:spacing w:before="30" w:after="30" w:line="225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Заместитель директора по ВР</w:t>
            </w:r>
          </w:p>
          <w:p w14:paraId="71D4E820">
            <w:pPr>
              <w:suppressAutoHyphens/>
              <w:spacing w:before="30" w:after="30" w:line="225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</w:tr>
      <w:tr w14:paraId="0180D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FD816EB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4251" w:type="dxa"/>
          </w:tcPr>
          <w:p w14:paraId="6D83E14D">
            <w:pPr>
              <w:shd w:val="clear" w:color="auto" w:fill="FFFFFF"/>
              <w:suppressAutoHyphens/>
              <w:spacing w:before="30" w:after="30" w:line="225" w:lineRule="atLeas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 xml:space="preserve">Обновление материалов информационного стенда по профилактике экстремистских проявлений среди учащихся </w:t>
            </w:r>
          </w:p>
        </w:tc>
        <w:tc>
          <w:tcPr>
            <w:tcW w:w="2393" w:type="dxa"/>
          </w:tcPr>
          <w:p w14:paraId="7C7CF897">
            <w:pPr>
              <w:suppressAutoHyphens/>
              <w:spacing w:before="30" w:after="30" w:line="225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711" w:type="dxa"/>
          </w:tcPr>
          <w:p w14:paraId="685B6A65">
            <w:pPr>
              <w:suppressAutoHyphens/>
              <w:spacing w:before="30" w:after="30" w:line="225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Заместитель директора по УВР</w:t>
            </w:r>
          </w:p>
        </w:tc>
      </w:tr>
      <w:tr w14:paraId="7C840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04B9D71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4251" w:type="dxa"/>
          </w:tcPr>
          <w:p w14:paraId="3CF9CEB5">
            <w:pPr>
              <w:spacing w:after="0" w:line="0" w:lineRule="atLeas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Организация проверки библиотечного фонда на наличие материалов экстремистского характера, использования в образовательном процессе Интернет - ресурсов, несовместимых с воспитательными и образовательными задачами</w:t>
            </w:r>
          </w:p>
        </w:tc>
        <w:tc>
          <w:tcPr>
            <w:tcW w:w="2393" w:type="dxa"/>
          </w:tcPr>
          <w:p w14:paraId="45739198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711" w:type="dxa"/>
          </w:tcPr>
          <w:p w14:paraId="41C1396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Заместитель директора по УВР, библиотекарь</w:t>
            </w:r>
          </w:p>
          <w:p w14:paraId="35C1FD90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</w:tr>
      <w:tr w14:paraId="0266F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0EBCAB2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4251" w:type="dxa"/>
          </w:tcPr>
          <w:p w14:paraId="390AEAE0">
            <w:pPr>
              <w:pStyle w:val="6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Распространение памяток, методических инструкций по противодействию экстремизму, терроризму и размещение информации на сайте ОО, официальной группе ВК для родителей и учеников.</w:t>
            </w:r>
          </w:p>
        </w:tc>
        <w:tc>
          <w:tcPr>
            <w:tcW w:w="2393" w:type="dxa"/>
          </w:tcPr>
          <w:p w14:paraId="3C811E1A">
            <w:pPr>
              <w:pStyle w:val="6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 – октябрь 2024 г.</w:t>
            </w:r>
          </w:p>
        </w:tc>
        <w:tc>
          <w:tcPr>
            <w:tcW w:w="2711" w:type="dxa"/>
          </w:tcPr>
          <w:p w14:paraId="57AAA384">
            <w:pPr>
              <w:suppressAutoHyphens/>
              <w:spacing w:before="30" w:after="30" w:line="225" w:lineRule="atLeast"/>
              <w:jc w:val="center"/>
              <w:rPr>
                <w:rFonts w:hint="default" w:ascii="Times New Roman" w:hAnsi="Times New Roman" w:eastAsia="Times New Roman" w:cs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Заместитель директора по ВР</w:t>
            </w:r>
            <w:r>
              <w:rPr>
                <w:rFonts w:hint="default" w:ascii="Times New Roman" w:hAnsi="Times New Roman" w:eastAsia="Times New Roman" w:cs="Times New Roman"/>
                <w:sz w:val="26"/>
                <w:szCs w:val="26"/>
                <w:lang w:val="en-US" w:eastAsia="ru-RU"/>
              </w:rPr>
              <w:t>,</w:t>
            </w:r>
          </w:p>
          <w:p w14:paraId="7CB8F7E1">
            <w:pPr>
              <w:suppressAutoHyphens/>
              <w:spacing w:before="30" w:after="30" w:line="225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Советник</w:t>
            </w:r>
          </w:p>
          <w:p w14:paraId="63163D77">
            <w:pPr>
              <w:pStyle w:val="6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14:paraId="7994E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3E196C2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4251" w:type="dxa"/>
          </w:tcPr>
          <w:p w14:paraId="1C3002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службы медиации</w:t>
            </w:r>
          </w:p>
          <w:p w14:paraId="7F5316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14:paraId="360EDB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711" w:type="dxa"/>
          </w:tcPr>
          <w:p w14:paraId="2E928149">
            <w:pPr>
              <w:suppressAutoHyphens/>
              <w:spacing w:before="30" w:after="30" w:line="225" w:lineRule="atLeast"/>
              <w:jc w:val="center"/>
              <w:rPr>
                <w:rFonts w:hint="default" w:ascii="Times New Roman" w:hAnsi="Times New Roman" w:eastAsia="Times New Roman" w:cs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Заместитель директора по ВР</w:t>
            </w:r>
            <w:r>
              <w:rPr>
                <w:rFonts w:hint="default" w:ascii="Times New Roman" w:hAnsi="Times New Roman" w:eastAsia="Times New Roman" w:cs="Times New Roman"/>
                <w:sz w:val="26"/>
                <w:szCs w:val="26"/>
                <w:lang w:val="en-US" w:eastAsia="ru-RU"/>
              </w:rPr>
              <w:t>,</w:t>
            </w:r>
          </w:p>
          <w:p w14:paraId="7A15050D">
            <w:pPr>
              <w:suppressAutoHyphens/>
              <w:spacing w:before="30" w:after="30" w:line="225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Советник</w:t>
            </w:r>
          </w:p>
          <w:p w14:paraId="6B96169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</w:tr>
      <w:tr w14:paraId="79201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C506A4A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4251" w:type="dxa"/>
          </w:tcPr>
          <w:p w14:paraId="35C47E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Мониторинг социальных сетей</w:t>
            </w:r>
          </w:p>
          <w:p w14:paraId="2BB778B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14:paraId="796169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711" w:type="dxa"/>
          </w:tcPr>
          <w:p w14:paraId="4A5B20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Заместитель директора по УВР</w:t>
            </w:r>
          </w:p>
        </w:tc>
      </w:tr>
      <w:tr w14:paraId="59DB8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55E2BFD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4251" w:type="dxa"/>
          </w:tcPr>
          <w:p w14:paraId="0B0ABB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Мониторинг состава обучающихся 1-11 классов и их семей. Создание  социального паспорта школы.</w:t>
            </w:r>
          </w:p>
        </w:tc>
        <w:tc>
          <w:tcPr>
            <w:tcW w:w="2393" w:type="dxa"/>
          </w:tcPr>
          <w:p w14:paraId="3BB8E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Сентябрь, январь</w:t>
            </w:r>
          </w:p>
        </w:tc>
        <w:tc>
          <w:tcPr>
            <w:tcW w:w="2711" w:type="dxa"/>
          </w:tcPr>
          <w:p w14:paraId="4159CD56">
            <w:pPr>
              <w:suppressAutoHyphens/>
              <w:spacing w:before="30" w:after="30" w:line="225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Заместитель директора по ВР</w:t>
            </w:r>
          </w:p>
          <w:p w14:paraId="0689178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</w:tr>
      <w:tr w14:paraId="4302E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6E626B4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4251" w:type="dxa"/>
          </w:tcPr>
          <w:p w14:paraId="118D35A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Реализация программ, направленных на профилактику проблем в учебной, социальной и эмоционально - волевой сферах.</w:t>
            </w:r>
          </w:p>
        </w:tc>
        <w:tc>
          <w:tcPr>
            <w:tcW w:w="2393" w:type="dxa"/>
          </w:tcPr>
          <w:p w14:paraId="67D1A4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711" w:type="dxa"/>
          </w:tcPr>
          <w:p w14:paraId="4FAE6A8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Заместитель директора по УВР,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классные руководители, педагог-организатор, </w:t>
            </w:r>
          </w:p>
        </w:tc>
      </w:tr>
      <w:tr w14:paraId="3BFD5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9" w:type="dxa"/>
            <w:gridSpan w:val="4"/>
          </w:tcPr>
          <w:p w14:paraId="20458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  <w:lang w:eastAsia="ru-RU"/>
              </w:rPr>
              <w:t>Проведение систематических инструктажей с работниками и обучающимися</w:t>
            </w:r>
          </w:p>
        </w:tc>
      </w:tr>
      <w:tr w14:paraId="3AF1A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040D325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251" w:type="dxa"/>
          </w:tcPr>
          <w:p w14:paraId="22640722">
            <w:pPr>
              <w:spacing w:before="100" w:beforeAutospacing="1" w:after="100" w:afterAutospacing="1" w:line="105" w:lineRule="atLeas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Действия при обнаружении подозрительных предметов</w:t>
            </w:r>
          </w:p>
        </w:tc>
        <w:tc>
          <w:tcPr>
            <w:tcW w:w="2393" w:type="dxa"/>
          </w:tcPr>
          <w:p w14:paraId="75B9E339">
            <w:pPr>
              <w:spacing w:before="100" w:beforeAutospacing="1" w:after="100" w:afterAutospacing="1" w:line="105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2 раза в год</w:t>
            </w:r>
          </w:p>
        </w:tc>
        <w:tc>
          <w:tcPr>
            <w:tcW w:w="2711" w:type="dxa"/>
          </w:tcPr>
          <w:p w14:paraId="52B09874">
            <w:pPr>
              <w:spacing w:before="100" w:beforeAutospacing="1" w:after="100" w:afterAutospacing="1" w:line="105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14:paraId="28466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BDD801D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251" w:type="dxa"/>
          </w:tcPr>
          <w:p w14:paraId="4C3F3D53">
            <w:pPr>
              <w:spacing w:before="100" w:beforeAutospacing="1" w:after="100" w:afterAutospacing="1" w:line="150" w:lineRule="atLeas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Действия при угрозе террористического акта</w:t>
            </w:r>
          </w:p>
        </w:tc>
        <w:tc>
          <w:tcPr>
            <w:tcW w:w="2393" w:type="dxa"/>
          </w:tcPr>
          <w:p w14:paraId="5724F014">
            <w:pPr>
              <w:spacing w:before="100" w:beforeAutospacing="1" w:after="100" w:afterAutospacing="1" w:line="15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2711" w:type="dxa"/>
          </w:tcPr>
          <w:p w14:paraId="7B51B176">
            <w:pPr>
              <w:spacing w:before="100" w:beforeAutospacing="1" w:after="100" w:afterAutospacing="1" w:line="15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14:paraId="6FB5B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E7AF191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251" w:type="dxa"/>
          </w:tcPr>
          <w:p w14:paraId="67A61CAC">
            <w:pPr>
              <w:spacing w:before="100" w:beforeAutospacing="1" w:after="100" w:afterAutospacing="1" w:line="105" w:lineRule="atLeas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Правила поведения и порядок действий, если вас захватили в заложники</w:t>
            </w:r>
          </w:p>
        </w:tc>
        <w:tc>
          <w:tcPr>
            <w:tcW w:w="2393" w:type="dxa"/>
          </w:tcPr>
          <w:p w14:paraId="6F6479C5">
            <w:pPr>
              <w:spacing w:before="100" w:beforeAutospacing="1" w:after="100" w:afterAutospacing="1" w:line="105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711" w:type="dxa"/>
          </w:tcPr>
          <w:p w14:paraId="35A62D67">
            <w:pPr>
              <w:spacing w:before="100" w:beforeAutospacing="1" w:after="100" w:afterAutospacing="1" w:line="105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Преподавател ОБЗР</w:t>
            </w:r>
          </w:p>
        </w:tc>
      </w:tr>
      <w:tr w14:paraId="4E9A4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8AB0912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251" w:type="dxa"/>
          </w:tcPr>
          <w:p w14:paraId="760A5B73">
            <w:pPr>
              <w:spacing w:before="100" w:beforeAutospacing="1" w:after="100" w:afterAutospacing="1" w:line="105" w:lineRule="atLeas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О порядке действий при получении анонимных сообщений с угрозами совершения актов терроризма</w:t>
            </w:r>
          </w:p>
        </w:tc>
        <w:tc>
          <w:tcPr>
            <w:tcW w:w="2393" w:type="dxa"/>
          </w:tcPr>
          <w:p w14:paraId="124EA08F">
            <w:pPr>
              <w:spacing w:before="100" w:beforeAutospacing="1" w:after="100" w:afterAutospacing="1" w:line="105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711" w:type="dxa"/>
          </w:tcPr>
          <w:p w14:paraId="7AEDC3E4">
            <w:pPr>
              <w:suppressAutoHyphens/>
              <w:spacing w:before="30" w:after="30" w:line="225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Заместитель директора по ВР</w:t>
            </w:r>
          </w:p>
        </w:tc>
      </w:tr>
      <w:tr w14:paraId="4A9BB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AA1C60B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251" w:type="dxa"/>
          </w:tcPr>
          <w:p w14:paraId="3547A6C4">
            <w:pPr>
              <w:spacing w:before="100" w:beforeAutospacing="1" w:after="100" w:afterAutospacing="1" w:line="105" w:lineRule="atLeas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Действия при возникновении угрозы пожара и других чрезвычайных ситуаций</w:t>
            </w:r>
          </w:p>
        </w:tc>
        <w:tc>
          <w:tcPr>
            <w:tcW w:w="2393" w:type="dxa"/>
          </w:tcPr>
          <w:p w14:paraId="60F6B8E8">
            <w:pPr>
              <w:spacing w:before="100" w:beforeAutospacing="1" w:after="100" w:afterAutospacing="1" w:line="105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711" w:type="dxa"/>
          </w:tcPr>
          <w:p w14:paraId="0AD5219A">
            <w:pPr>
              <w:spacing w:before="100" w:beforeAutospacing="1" w:after="100" w:afterAutospacing="1" w:line="105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Заместитель директора по ВР</w:t>
            </w:r>
          </w:p>
        </w:tc>
      </w:tr>
      <w:tr w14:paraId="556A8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C1E58B1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251" w:type="dxa"/>
          </w:tcPr>
          <w:p w14:paraId="0A6D24F5">
            <w:pPr>
              <w:spacing w:before="100" w:beforeAutospacing="1" w:after="100" w:afterAutospacing="1" w:line="105" w:lineRule="atLeas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По охране жизни и здоровья участников образовательного процесса, в том числе при проведении массовых мероприятий</w:t>
            </w:r>
          </w:p>
        </w:tc>
        <w:tc>
          <w:tcPr>
            <w:tcW w:w="2393" w:type="dxa"/>
          </w:tcPr>
          <w:p w14:paraId="5994E3C4">
            <w:pPr>
              <w:spacing w:before="100" w:beforeAutospacing="1" w:after="100" w:afterAutospacing="1" w:line="105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711" w:type="dxa"/>
          </w:tcPr>
          <w:p w14:paraId="060243C9">
            <w:pPr>
              <w:spacing w:before="100" w:beforeAutospacing="1" w:after="100" w:afterAutospacing="1" w:line="105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Заместитель директора по ВР</w:t>
            </w:r>
          </w:p>
        </w:tc>
      </w:tr>
      <w:tr w14:paraId="56500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D605E58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  <w:gridSpan w:val="3"/>
          </w:tcPr>
          <w:p w14:paraId="6CC8B3ED">
            <w:pPr>
              <w:spacing w:before="100" w:beforeAutospacing="1" w:after="100" w:afterAutospacing="1" w:line="105" w:lineRule="atLeast"/>
              <w:jc w:val="center"/>
              <w:rPr>
                <w:rFonts w:ascii="Times New Roman" w:hAnsi="Times New Roman" w:eastAsia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6"/>
                <w:szCs w:val="26"/>
                <w:lang w:eastAsia="ru-RU"/>
              </w:rPr>
              <w:t>Мероприятия с педагогами</w:t>
            </w:r>
          </w:p>
        </w:tc>
      </w:tr>
      <w:tr w14:paraId="1F55B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B3C76FD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251" w:type="dxa"/>
          </w:tcPr>
          <w:p w14:paraId="4402F51E">
            <w:pPr>
              <w:spacing w:before="100" w:beforeAutospacing="1" w:after="100" w:afterAutospacing="1" w:line="105" w:lineRule="atLeas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 xml:space="preserve">Курсовая подготовка педагогов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 формированию межнациональных отношений в молодежной среде: теоретические и практические аспекты.</w:t>
            </w:r>
          </w:p>
        </w:tc>
        <w:tc>
          <w:tcPr>
            <w:tcW w:w="2393" w:type="dxa"/>
          </w:tcPr>
          <w:p w14:paraId="4CE5E42D">
            <w:pPr>
              <w:spacing w:before="100" w:beforeAutospacing="1" w:after="100" w:afterAutospacing="1" w:line="105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Согласно графику</w:t>
            </w:r>
          </w:p>
        </w:tc>
        <w:tc>
          <w:tcPr>
            <w:tcW w:w="2711" w:type="dxa"/>
          </w:tcPr>
          <w:p w14:paraId="2492A7E0">
            <w:pPr>
              <w:spacing w:before="100" w:beforeAutospacing="1" w:after="100" w:afterAutospacing="1" w:line="105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Заместитель директора по УВР</w:t>
            </w:r>
          </w:p>
        </w:tc>
      </w:tr>
      <w:tr w14:paraId="3D701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8B65F9C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251" w:type="dxa"/>
          </w:tcPr>
          <w:p w14:paraId="2E349F6E">
            <w:pPr>
              <w:spacing w:before="100" w:beforeAutospacing="1" w:after="100" w:afterAutospacing="1" w:line="105" w:lineRule="atLeas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Включение в учебные планы курсов, направленных на воспитание традиционных российских духовно-нравственных ценностей, культуры межнационального (межэтнического) и межконфессионального общения, формирование у обучающихся на всех этапах образовательного процесса общероссийской гражданской идентичности, патриотизма, гражданской ответственности, чувства гордости за историю России.</w:t>
            </w:r>
          </w:p>
        </w:tc>
        <w:tc>
          <w:tcPr>
            <w:tcW w:w="2393" w:type="dxa"/>
          </w:tcPr>
          <w:p w14:paraId="1AD3D23A">
            <w:pPr>
              <w:spacing w:before="100" w:beforeAutospacing="1" w:after="100" w:afterAutospacing="1" w:line="105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Согласно плану</w:t>
            </w:r>
          </w:p>
        </w:tc>
        <w:tc>
          <w:tcPr>
            <w:tcW w:w="2711" w:type="dxa"/>
          </w:tcPr>
          <w:p w14:paraId="16E0611C">
            <w:pPr>
              <w:spacing w:before="100" w:beforeAutospacing="1" w:after="100" w:afterAutospacing="1" w:line="105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Заместитель директора по УВР</w:t>
            </w:r>
          </w:p>
        </w:tc>
      </w:tr>
      <w:tr w14:paraId="2C023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8946510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251" w:type="dxa"/>
          </w:tcPr>
          <w:p w14:paraId="6A9DD1C2">
            <w:pPr>
              <w:spacing w:before="100" w:beforeAutospacing="1" w:after="100" w:afterAutospacing="1" w:line="105" w:lineRule="atLeas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Педсовет на тему  «Профилактика и предупреждение асоциального поведения учащихся»</w:t>
            </w:r>
          </w:p>
        </w:tc>
        <w:tc>
          <w:tcPr>
            <w:tcW w:w="2393" w:type="dxa"/>
          </w:tcPr>
          <w:p w14:paraId="07AAA77D">
            <w:pPr>
              <w:spacing w:before="100" w:beforeAutospacing="1" w:after="100" w:afterAutospacing="1" w:line="105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Согласно плану</w:t>
            </w:r>
          </w:p>
        </w:tc>
        <w:tc>
          <w:tcPr>
            <w:tcW w:w="2711" w:type="dxa"/>
          </w:tcPr>
          <w:p w14:paraId="1731F1E4">
            <w:pPr>
              <w:spacing w:before="100" w:beforeAutospacing="1" w:after="100" w:afterAutospacing="1" w:line="105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Заместитель директора по УВР</w:t>
            </w:r>
          </w:p>
        </w:tc>
      </w:tr>
      <w:tr w14:paraId="6B460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BEE0CE4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251" w:type="dxa"/>
          </w:tcPr>
          <w:p w14:paraId="29DB3CF2">
            <w:pPr>
              <w:spacing w:before="100" w:beforeAutospacing="1" w:after="100" w:afterAutospacing="1" w:line="105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Круглый стол для классных руководителей 1-11 классов с участием специалистов субъектов профилактики на тему  «Организация работы по профилактике негативных зависимостей среди детей и подростков в ОО».</w:t>
            </w:r>
          </w:p>
        </w:tc>
        <w:tc>
          <w:tcPr>
            <w:tcW w:w="2393" w:type="dxa"/>
          </w:tcPr>
          <w:p w14:paraId="57E3E0F9">
            <w:pPr>
              <w:spacing w:before="100" w:beforeAutospacing="1" w:after="100" w:afterAutospacing="1" w:line="105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Согласно плану</w:t>
            </w:r>
          </w:p>
        </w:tc>
        <w:tc>
          <w:tcPr>
            <w:tcW w:w="2711" w:type="dxa"/>
          </w:tcPr>
          <w:p w14:paraId="3A12D889">
            <w:pPr>
              <w:spacing w:before="100" w:beforeAutospacing="1" w:after="100" w:afterAutospacing="1" w:line="105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Заместитель директора по УВР</w:t>
            </w:r>
          </w:p>
        </w:tc>
      </w:tr>
      <w:tr w14:paraId="59D62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57442D3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251" w:type="dxa"/>
          </w:tcPr>
          <w:p w14:paraId="44DFC49A">
            <w:pPr>
              <w:spacing w:before="100" w:beforeAutospacing="1" w:after="100" w:afterAutospacing="1" w:line="105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Семинар для классных руководителей с участием педагога-психолога  на тему «Урегулирование межличностных отношений в классе».</w:t>
            </w:r>
          </w:p>
        </w:tc>
        <w:tc>
          <w:tcPr>
            <w:tcW w:w="2393" w:type="dxa"/>
          </w:tcPr>
          <w:p w14:paraId="2F00F06A">
            <w:pPr>
              <w:spacing w:before="100" w:beforeAutospacing="1" w:after="100" w:afterAutospacing="1" w:line="105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Согласно плану</w:t>
            </w:r>
          </w:p>
        </w:tc>
        <w:tc>
          <w:tcPr>
            <w:tcW w:w="2711" w:type="dxa"/>
          </w:tcPr>
          <w:p w14:paraId="18824658">
            <w:pPr>
              <w:spacing w:before="100" w:beforeAutospacing="1" w:after="100" w:afterAutospacing="1" w:line="105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Заместитель директора по УВР</w:t>
            </w:r>
          </w:p>
        </w:tc>
      </w:tr>
      <w:tr w14:paraId="3824A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455D27F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251" w:type="dxa"/>
          </w:tcPr>
          <w:p w14:paraId="2715084B">
            <w:pPr>
              <w:spacing w:before="100" w:beforeAutospacing="1" w:after="100" w:afterAutospacing="1" w:line="105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Консультирование классных руководителей 1-11 классов «Школьная служба медиации как одно из условий для формирования здорового и безопасного образовательного пространства».</w:t>
            </w:r>
          </w:p>
        </w:tc>
        <w:tc>
          <w:tcPr>
            <w:tcW w:w="2393" w:type="dxa"/>
          </w:tcPr>
          <w:p w14:paraId="7B354433">
            <w:pPr>
              <w:spacing w:before="100" w:beforeAutospacing="1" w:after="100" w:afterAutospacing="1" w:line="105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Постоянно</w:t>
            </w:r>
          </w:p>
        </w:tc>
        <w:tc>
          <w:tcPr>
            <w:tcW w:w="2711" w:type="dxa"/>
          </w:tcPr>
          <w:p w14:paraId="15988803">
            <w:pPr>
              <w:spacing w:before="100" w:beforeAutospacing="1" w:after="100" w:afterAutospacing="1" w:line="105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Заместитель директора по УВР</w:t>
            </w:r>
          </w:p>
        </w:tc>
      </w:tr>
      <w:tr w14:paraId="33485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9" w:type="dxa"/>
            <w:gridSpan w:val="4"/>
          </w:tcPr>
          <w:p w14:paraId="60B63503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  <w:lang w:eastAsia="ru-RU"/>
              </w:rPr>
              <w:t>Мероприятия с обучающимися 1-11 классов</w:t>
            </w:r>
          </w:p>
        </w:tc>
      </w:tr>
      <w:tr w14:paraId="0019B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7BE0F7A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251" w:type="dxa"/>
          </w:tcPr>
          <w:p w14:paraId="74AF8BB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Информирование обучающихся о работе детского телефона доверия.</w:t>
            </w:r>
          </w:p>
        </w:tc>
        <w:tc>
          <w:tcPr>
            <w:tcW w:w="2393" w:type="dxa"/>
          </w:tcPr>
          <w:p w14:paraId="7CFBF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2711" w:type="dxa"/>
          </w:tcPr>
          <w:p w14:paraId="1235301A">
            <w:pPr>
              <w:suppressAutoHyphens/>
              <w:spacing w:before="30" w:after="30" w:line="225" w:lineRule="atLeast"/>
              <w:jc w:val="center"/>
              <w:rPr>
                <w:rFonts w:hint="default" w:ascii="Times New Roman" w:hAnsi="Times New Roman" w:eastAsia="Times New Roman" w:cs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Заместитель</w:t>
            </w:r>
            <w:r>
              <w:rPr>
                <w:rFonts w:hint="default" w:ascii="Times New Roman" w:hAnsi="Times New Roman" w:eastAsia="Times New Roman" w:cs="Times New Roman"/>
                <w:sz w:val="26"/>
                <w:szCs w:val="26"/>
                <w:lang w:val="en-US" w:eastAsia="ru-RU"/>
              </w:rPr>
              <w:t xml:space="preserve"> директора по ВР</w:t>
            </w:r>
          </w:p>
        </w:tc>
      </w:tr>
      <w:tr w14:paraId="58757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B9555C5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251" w:type="dxa"/>
          </w:tcPr>
          <w:p w14:paraId="4C9D8F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Мониторинг изучения интересов и потребностей учащихся с целью в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ыявления интересов и потребностей ребенка, трудностей и проблем, отклонений в поведении обучающихся и своевременное оказание им социальной помощи и поддержки.</w:t>
            </w:r>
          </w:p>
        </w:tc>
        <w:tc>
          <w:tcPr>
            <w:tcW w:w="2393" w:type="dxa"/>
          </w:tcPr>
          <w:p w14:paraId="33C53C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2711" w:type="dxa"/>
          </w:tcPr>
          <w:p w14:paraId="0E0C5DB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Классные  руководители 1-11 классов</w:t>
            </w:r>
          </w:p>
        </w:tc>
      </w:tr>
      <w:tr w14:paraId="0B23D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</w:trPr>
        <w:tc>
          <w:tcPr>
            <w:tcW w:w="534" w:type="dxa"/>
          </w:tcPr>
          <w:p w14:paraId="40DC78F4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251" w:type="dxa"/>
          </w:tcPr>
          <w:p w14:paraId="2B11AB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Мониторинг пропусков уроков обучающимися 1-11 классов.</w:t>
            </w:r>
          </w:p>
        </w:tc>
        <w:tc>
          <w:tcPr>
            <w:tcW w:w="2393" w:type="dxa"/>
          </w:tcPr>
          <w:p w14:paraId="19F5DB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2711" w:type="dxa"/>
          </w:tcPr>
          <w:p w14:paraId="6DA57DE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Классные  руководители 1-11 классов</w:t>
            </w:r>
          </w:p>
        </w:tc>
      </w:tr>
      <w:tr w14:paraId="1D620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</w:trPr>
        <w:tc>
          <w:tcPr>
            <w:tcW w:w="534" w:type="dxa"/>
          </w:tcPr>
          <w:p w14:paraId="45EB010F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251" w:type="dxa"/>
          </w:tcPr>
          <w:p w14:paraId="25F7B232">
            <w:pPr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Вовлечение учащихся, состоящих на различных видах учета:</w:t>
            </w:r>
          </w:p>
          <w:p w14:paraId="1146C8EF">
            <w:pPr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- в спортивные мероприятия;</w:t>
            </w:r>
          </w:p>
          <w:p w14:paraId="40229F5A">
            <w:pPr>
              <w:spacing w:after="0" w:line="0" w:lineRule="atLeas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- в конкурсы, выставки;</w:t>
            </w:r>
          </w:p>
          <w:p w14:paraId="7511A3E4">
            <w:pPr>
              <w:spacing w:after="0" w:line="0" w:lineRule="atLeas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 xml:space="preserve">- в фестивали, праздники. </w:t>
            </w:r>
          </w:p>
        </w:tc>
        <w:tc>
          <w:tcPr>
            <w:tcW w:w="2393" w:type="dxa"/>
          </w:tcPr>
          <w:p w14:paraId="3098FCCD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711" w:type="dxa"/>
          </w:tcPr>
          <w:p w14:paraId="419CA5A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Заместитель директора по ВР,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классные руководители, педагог-организатор</w:t>
            </w:r>
          </w:p>
        </w:tc>
      </w:tr>
      <w:tr w14:paraId="2B198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</w:trPr>
        <w:tc>
          <w:tcPr>
            <w:tcW w:w="534" w:type="dxa"/>
          </w:tcPr>
          <w:p w14:paraId="1D60E203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251" w:type="dxa"/>
          </w:tcPr>
          <w:p w14:paraId="44A340DC">
            <w:pPr>
              <w:pStyle w:val="6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Анкетирование  обучающихся 8-11 классов  по вопросам их отношения к лицам других национальностей с целью выработки мер по профилактике и пресечению экстремистских проявлений в молодежной среде</w:t>
            </w:r>
          </w:p>
        </w:tc>
        <w:tc>
          <w:tcPr>
            <w:tcW w:w="2393" w:type="dxa"/>
          </w:tcPr>
          <w:p w14:paraId="16A65AF3">
            <w:pPr>
              <w:pStyle w:val="6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711" w:type="dxa"/>
          </w:tcPr>
          <w:p w14:paraId="3FEE4968">
            <w:pPr>
              <w:suppressAutoHyphens/>
              <w:spacing w:before="30" w:after="30" w:line="225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Заместитель директора по ВР</w:t>
            </w:r>
          </w:p>
          <w:p w14:paraId="5E7099D1">
            <w:pPr>
              <w:pStyle w:val="6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14:paraId="0D828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BB750C3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251" w:type="dxa"/>
          </w:tcPr>
          <w:p w14:paraId="3FC209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Диагностическая работа по выявлению обучающихся, склонных к участию в неформальных молодежных группировках, проведение индивидуальной работы по профилактике экстремизма</w:t>
            </w:r>
          </w:p>
        </w:tc>
        <w:tc>
          <w:tcPr>
            <w:tcW w:w="2393" w:type="dxa"/>
          </w:tcPr>
          <w:p w14:paraId="24820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 течение года</w:t>
            </w:r>
          </w:p>
        </w:tc>
        <w:tc>
          <w:tcPr>
            <w:tcW w:w="2711" w:type="dxa"/>
          </w:tcPr>
          <w:p w14:paraId="3F167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классные руководители, </w:t>
            </w:r>
          </w:p>
        </w:tc>
      </w:tr>
      <w:tr w14:paraId="5F3EC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43A6ABC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251" w:type="dxa"/>
          </w:tcPr>
          <w:p w14:paraId="7A5CD0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Мониторинг адаптации и социализации детей из семей мигрантов, включённых в систему образования</w:t>
            </w:r>
          </w:p>
        </w:tc>
        <w:tc>
          <w:tcPr>
            <w:tcW w:w="2393" w:type="dxa"/>
          </w:tcPr>
          <w:p w14:paraId="666D9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 течение года</w:t>
            </w:r>
          </w:p>
        </w:tc>
        <w:tc>
          <w:tcPr>
            <w:tcW w:w="2711" w:type="dxa"/>
          </w:tcPr>
          <w:p w14:paraId="19EBE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классные руководители, </w:t>
            </w:r>
          </w:p>
        </w:tc>
      </w:tr>
      <w:tr w14:paraId="31A22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7387E6C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251" w:type="dxa"/>
          </w:tcPr>
          <w:p w14:paraId="0143804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Диагностика раннего выявления обучающихся, склонных к участию в экстремистских организациях</w:t>
            </w:r>
          </w:p>
        </w:tc>
        <w:tc>
          <w:tcPr>
            <w:tcW w:w="2393" w:type="dxa"/>
          </w:tcPr>
          <w:p w14:paraId="3FF5CA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 течение года</w:t>
            </w:r>
          </w:p>
        </w:tc>
        <w:tc>
          <w:tcPr>
            <w:tcW w:w="2711" w:type="dxa"/>
          </w:tcPr>
          <w:p w14:paraId="7FC25C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классные руководители, </w:t>
            </w:r>
          </w:p>
        </w:tc>
      </w:tr>
      <w:tr w14:paraId="530A4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1A934FF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4251" w:type="dxa"/>
          </w:tcPr>
          <w:p w14:paraId="7548C8B6">
            <w:pPr>
              <w:spacing w:after="0" w:line="0" w:lineRule="atLeast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Изучение на уроках обществознания основ уголовного права, уголовной и административной ответственности за преступления экстремистской направленности.</w:t>
            </w:r>
          </w:p>
        </w:tc>
        <w:tc>
          <w:tcPr>
            <w:tcW w:w="2393" w:type="dxa"/>
          </w:tcPr>
          <w:p w14:paraId="14B52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Согласно учебному плану</w:t>
            </w:r>
          </w:p>
        </w:tc>
        <w:tc>
          <w:tcPr>
            <w:tcW w:w="2711" w:type="dxa"/>
          </w:tcPr>
          <w:p w14:paraId="7108B0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Учителя обществознания</w:t>
            </w:r>
          </w:p>
        </w:tc>
      </w:tr>
      <w:tr w14:paraId="3741F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13742CA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4251" w:type="dxa"/>
          </w:tcPr>
          <w:p w14:paraId="3699CD99">
            <w:pPr>
              <w:pStyle w:val="6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Беседы теоретического цикла направленные на воспитание традиционных российских духовно-нравственных ценностей, культуры межнационального (межэтнического) и межконфессионального общения, формирование у обучающихся общероссийской гражданской идентичности, патриотизма, гражданской ответственности, чувства гордости за историю России на уроках истории</w:t>
            </w:r>
          </w:p>
        </w:tc>
        <w:tc>
          <w:tcPr>
            <w:tcW w:w="2393" w:type="dxa"/>
          </w:tcPr>
          <w:p w14:paraId="0AD18224">
            <w:pPr>
              <w:pStyle w:val="6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Согласно учебному плану</w:t>
            </w:r>
          </w:p>
        </w:tc>
        <w:tc>
          <w:tcPr>
            <w:tcW w:w="2711" w:type="dxa"/>
          </w:tcPr>
          <w:p w14:paraId="25B6E05A">
            <w:pPr>
              <w:pStyle w:val="6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Учителя истории</w:t>
            </w:r>
          </w:p>
        </w:tc>
      </w:tr>
      <w:tr w14:paraId="09521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F9ED927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4251" w:type="dxa"/>
          </w:tcPr>
          <w:p w14:paraId="0160284F">
            <w:pPr>
              <w:pStyle w:val="7"/>
              <w:spacing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Уроки  ОБЗР по обеспечению ограничения доступа в информационной сети Интернет к сайтам и материалам экстремистской направленности с пропагандой насилия и жестокости</w:t>
            </w:r>
          </w:p>
        </w:tc>
        <w:tc>
          <w:tcPr>
            <w:tcW w:w="2393" w:type="dxa"/>
          </w:tcPr>
          <w:p w14:paraId="01233CD7">
            <w:pPr>
              <w:pStyle w:val="6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Согласно учебному плану</w:t>
            </w:r>
          </w:p>
        </w:tc>
        <w:tc>
          <w:tcPr>
            <w:tcW w:w="2711" w:type="dxa"/>
          </w:tcPr>
          <w:p w14:paraId="0E5867B3">
            <w:pPr>
              <w:pStyle w:val="6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ОБЗР</w:t>
            </w:r>
          </w:p>
        </w:tc>
      </w:tr>
      <w:tr w14:paraId="7F5CA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9D01256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4251" w:type="dxa"/>
          </w:tcPr>
          <w:p w14:paraId="067457ED">
            <w:pPr>
              <w:spacing w:after="0" w:line="0" w:lineRule="atLeast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Изучение курса ОРКСЭ с целью духовно-нравственного воспитания,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формирования у обучающихся общероссийской гражданской идентичности, патриотизма, гражданской ответственности, чув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ства гордости за историю России</w:t>
            </w:r>
          </w:p>
        </w:tc>
        <w:tc>
          <w:tcPr>
            <w:tcW w:w="2393" w:type="dxa"/>
          </w:tcPr>
          <w:p w14:paraId="5BDE60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Согласно учебному плану</w:t>
            </w:r>
          </w:p>
        </w:tc>
        <w:tc>
          <w:tcPr>
            <w:tcW w:w="2711" w:type="dxa"/>
          </w:tcPr>
          <w:p w14:paraId="2CBEF8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Учителя 4 классов</w:t>
            </w:r>
          </w:p>
        </w:tc>
      </w:tr>
      <w:tr w14:paraId="7B6FE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178C110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4251" w:type="dxa"/>
          </w:tcPr>
          <w:p w14:paraId="51DD9950">
            <w:pPr>
              <w:pStyle w:val="6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Тематические мероприятия, посвященные Дню солидарности в борьбе с терроризмом</w:t>
            </w:r>
          </w:p>
          <w:p w14:paraId="2817E5E5">
            <w:pPr>
              <w:pStyle w:val="6"/>
              <w:spacing w:before="0" w:beforeAutospacing="0" w:after="0" w:afterAutospacing="0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 акция «Минута молчания в честь памяти жертв Беслана»</w:t>
            </w:r>
          </w:p>
          <w:p w14:paraId="696C4708">
            <w:pPr>
              <w:pStyle w:val="4"/>
              <w:shd w:val="clear" w:color="auto" w:fill="FFFFFF"/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 тематический классный </w:t>
            </w:r>
            <w:r>
              <w:rPr>
                <w:sz w:val="26"/>
                <w:szCs w:val="26"/>
              </w:rPr>
              <w:t>час для обучающихся 1-11 классов «Трагедия Беслана в наших сердцах»</w:t>
            </w:r>
          </w:p>
          <w:p w14:paraId="6E2682D6">
            <w:pPr>
              <w:pStyle w:val="4"/>
              <w:shd w:val="clear" w:color="auto" w:fill="FFFFFF"/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Мультимедийная презентация</w:t>
            </w:r>
          </w:p>
          <w:p w14:paraId="48198C0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«Беслан: прерванный урок»</w:t>
            </w:r>
          </w:p>
        </w:tc>
        <w:tc>
          <w:tcPr>
            <w:tcW w:w="2393" w:type="dxa"/>
          </w:tcPr>
          <w:p w14:paraId="46CDB49C">
            <w:pPr>
              <w:pStyle w:val="6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сентября</w:t>
            </w:r>
          </w:p>
        </w:tc>
        <w:tc>
          <w:tcPr>
            <w:tcW w:w="2711" w:type="dxa"/>
          </w:tcPr>
          <w:p w14:paraId="507DB2B8">
            <w:pPr>
              <w:suppressAutoHyphens/>
              <w:spacing w:before="30" w:after="30" w:line="225" w:lineRule="atLeast"/>
              <w:jc w:val="center"/>
              <w:rPr>
                <w:rFonts w:hint="default" w:ascii="Times New Roman" w:hAnsi="Times New Roman" w:eastAsia="Times New Roman" w:cs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Заместитель директора по ВР</w:t>
            </w:r>
            <w:r>
              <w:rPr>
                <w:rFonts w:hint="default" w:ascii="Times New Roman" w:hAnsi="Times New Roman" w:eastAsia="Times New Roman" w:cs="Times New Roman"/>
                <w:sz w:val="26"/>
                <w:szCs w:val="26"/>
                <w:lang w:val="en-US" w:eastAsia="ru-RU"/>
              </w:rPr>
              <w:t>,</w:t>
            </w:r>
          </w:p>
          <w:p w14:paraId="661FF0F7">
            <w:pPr>
              <w:suppressAutoHyphens/>
              <w:spacing w:before="30" w:after="30" w:line="225" w:lineRule="atLeast"/>
              <w:jc w:val="center"/>
              <w:rPr>
                <w:rFonts w:hint="default" w:ascii="Times New Roman" w:hAnsi="Times New Roman" w:eastAsia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Советник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  <w:t>,</w:t>
            </w:r>
          </w:p>
          <w:p w14:paraId="041C37E6">
            <w:pPr>
              <w:pStyle w:val="6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классные руководители</w:t>
            </w:r>
          </w:p>
        </w:tc>
      </w:tr>
      <w:tr w14:paraId="739BB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EB7EEC2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4251" w:type="dxa"/>
          </w:tcPr>
          <w:p w14:paraId="25506B0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Тематические мероприятия, посвященные Дню народного единства</w:t>
            </w:r>
          </w:p>
          <w:p w14:paraId="121AAD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классный час «Семейные традиции»,</w:t>
            </w:r>
          </w:p>
          <w:p w14:paraId="6912C26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беседы «Нас много, но мы едины»,</w:t>
            </w:r>
          </w:p>
          <w:p w14:paraId="02CF5C5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конкурс рисунков «Моя большая страна!»</w:t>
            </w:r>
          </w:p>
        </w:tc>
        <w:tc>
          <w:tcPr>
            <w:tcW w:w="2393" w:type="dxa"/>
          </w:tcPr>
          <w:p w14:paraId="1456C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711" w:type="dxa"/>
          </w:tcPr>
          <w:p w14:paraId="7C536A3C">
            <w:pPr>
              <w:suppressAutoHyphens/>
              <w:spacing w:before="30" w:after="30" w:line="225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Заместитель директора по УВР,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классные руководители</w:t>
            </w:r>
          </w:p>
        </w:tc>
      </w:tr>
      <w:tr w14:paraId="14EFB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3B90A0F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4251" w:type="dxa"/>
          </w:tcPr>
          <w:p w14:paraId="0389A6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Тематические мероприятия,  в рамках международного Дня толерантности</w:t>
            </w:r>
          </w:p>
          <w:p w14:paraId="44F0A6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акция 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«Дерево толерантности»,</w:t>
            </w:r>
          </w:p>
          <w:p w14:paraId="184844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 дискуссионная площадка «Мир без границ»,</w:t>
            </w:r>
          </w:p>
          <w:p w14:paraId="327E49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 конкурс рисунков для обучающихся 1-5 классов на тему: «Я патриот своей Родины», для обучающихся 6-7 классов «Здоровая молодежь, здоровая Россия».</w:t>
            </w:r>
          </w:p>
        </w:tc>
        <w:tc>
          <w:tcPr>
            <w:tcW w:w="2393" w:type="dxa"/>
          </w:tcPr>
          <w:p w14:paraId="15600F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711" w:type="dxa"/>
          </w:tcPr>
          <w:p w14:paraId="384B71F1">
            <w:pPr>
              <w:suppressAutoHyphens/>
              <w:spacing w:before="30" w:after="30" w:line="225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Заместитель директора по ВР,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классные руководители</w:t>
            </w:r>
          </w:p>
        </w:tc>
      </w:tr>
      <w:tr w14:paraId="39369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BC0BDCD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4251" w:type="dxa"/>
          </w:tcPr>
          <w:p w14:paraId="1067B36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Мероприятия,  в рамках Декады правовых знаний для обучающихся 1-11 классов</w:t>
            </w:r>
          </w:p>
          <w:p w14:paraId="26DC048F">
            <w:pPr>
              <w:pStyle w:val="6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профилактические беседы</w:t>
            </w:r>
          </w:p>
          <w:p w14:paraId="74A6545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круглые столы «Меры административного и уголовного наказания за распространение экстремистских идей, размещение изображений и иных запрещенных материалов с нацистской и иной атрибутикой на личных страницах сети «Интернет», 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«Профилактика экстремистских проявлений в молодежной среде»;</w:t>
            </w:r>
          </w:p>
          <w:p w14:paraId="0D75A3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круглый стол на тему: «Толерантность и возрождение духовности»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с участием сотрудников правоохранительных органов, специалистов субъектов профилактики;</w:t>
            </w:r>
          </w:p>
          <w:p w14:paraId="3067499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 Акция «Скажи экстремизму — НЕТ!»;</w:t>
            </w:r>
          </w:p>
          <w:p w14:paraId="331DB1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 конкурс рисунков для 1- 4 классов на тему: «Я гражданин своей страны»;</w:t>
            </w:r>
          </w:p>
          <w:p w14:paraId="7C6DA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 выставка в библиотеке на тему: «Права и обязанности гражданина Российской Федерации».</w:t>
            </w:r>
          </w:p>
        </w:tc>
        <w:tc>
          <w:tcPr>
            <w:tcW w:w="2393" w:type="dxa"/>
          </w:tcPr>
          <w:p w14:paraId="0F04A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 2024 года, апрель 2025 года</w:t>
            </w:r>
          </w:p>
        </w:tc>
        <w:tc>
          <w:tcPr>
            <w:tcW w:w="2711" w:type="dxa"/>
          </w:tcPr>
          <w:p w14:paraId="60A6D29C">
            <w:pPr>
              <w:suppressAutoHyphens/>
              <w:spacing w:before="30" w:after="30" w:line="225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Заместитель директора по УВР,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классные руководители</w:t>
            </w:r>
          </w:p>
        </w:tc>
      </w:tr>
      <w:tr w14:paraId="125F3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1676F6D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4251" w:type="dxa"/>
          </w:tcPr>
          <w:p w14:paraId="453AE1A4">
            <w:pPr>
              <w:pStyle w:val="6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Участие в мероприятиях, посвященных памятным историческим датам: </w:t>
            </w:r>
          </w:p>
          <w:p w14:paraId="1FC945BC">
            <w:pPr>
              <w:pStyle w:val="6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Дни воинской славы,  </w:t>
            </w:r>
          </w:p>
          <w:p w14:paraId="0F9A40BB">
            <w:pPr>
              <w:pStyle w:val="6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День вывода войск из Афганистана, </w:t>
            </w:r>
          </w:p>
          <w:p w14:paraId="0D2AE71D">
            <w:pPr>
              <w:pStyle w:val="6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День защитника отечества, </w:t>
            </w:r>
          </w:p>
          <w:p w14:paraId="06648E42">
            <w:pPr>
              <w:pStyle w:val="6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День Победы,</w:t>
            </w:r>
          </w:p>
          <w:p w14:paraId="1A90E0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Акция «Письмо солдату»,</w:t>
            </w:r>
          </w:p>
          <w:p w14:paraId="140F05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Акция «Посылка солдату»,</w:t>
            </w:r>
          </w:p>
          <w:p w14:paraId="6A9C50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Всероссийская акция #ОкнаПобеды,</w:t>
            </w:r>
          </w:p>
          <w:p w14:paraId="3D644FE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Всероссийская акция «Георгиевская ленточка»</w:t>
            </w:r>
          </w:p>
          <w:p w14:paraId="38D8BF9E">
            <w:pPr>
              <w:pStyle w:val="6"/>
              <w:spacing w:before="0" w:beforeAutospacing="0" w:after="0" w:afterAutospacing="0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- Диктант Победы,</w:t>
            </w:r>
          </w:p>
          <w:p w14:paraId="6DB2D288">
            <w:pPr>
              <w:pStyle w:val="6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eastAsia="ar-SA"/>
              </w:rPr>
              <w:t>- Всероссийская акция «Мы вместе!».</w:t>
            </w:r>
          </w:p>
        </w:tc>
        <w:tc>
          <w:tcPr>
            <w:tcW w:w="2393" w:type="dxa"/>
          </w:tcPr>
          <w:p w14:paraId="130F87F1">
            <w:pPr>
              <w:pStyle w:val="6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711" w:type="dxa"/>
          </w:tcPr>
          <w:p w14:paraId="6010DFD1">
            <w:pPr>
              <w:pStyle w:val="6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директора по ВР, классные руководители, педагог-организатор</w:t>
            </w:r>
          </w:p>
        </w:tc>
      </w:tr>
      <w:tr w14:paraId="0CCC0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D8625BF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4251" w:type="dxa"/>
          </w:tcPr>
          <w:p w14:paraId="44C6439E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6"/>
                <w:szCs w:val="26"/>
                <w:lang w:eastAsia="ru-RU"/>
              </w:rPr>
              <w:t>Тематические классные часы для обучающихся 1-11 классов в рамках программы внеурочной деятельности «Разговоры о важном»</w:t>
            </w:r>
          </w:p>
        </w:tc>
        <w:tc>
          <w:tcPr>
            <w:tcW w:w="2393" w:type="dxa"/>
          </w:tcPr>
          <w:p w14:paraId="3EB33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711" w:type="dxa"/>
          </w:tcPr>
          <w:p w14:paraId="282E2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Заместитель директора по ВР,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классные руководители</w:t>
            </w:r>
          </w:p>
        </w:tc>
      </w:tr>
      <w:tr w14:paraId="64666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1A5E8F9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4251" w:type="dxa"/>
          </w:tcPr>
          <w:p w14:paraId="69C38B87">
            <w:pPr>
              <w:spacing w:after="0" w:line="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Культурно-массовые и спортивные мероприятие, посвященные Дню солидарности в борьбе с терроризмом</w:t>
            </w:r>
          </w:p>
        </w:tc>
        <w:tc>
          <w:tcPr>
            <w:tcW w:w="2393" w:type="dxa"/>
          </w:tcPr>
          <w:p w14:paraId="198B1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711" w:type="dxa"/>
          </w:tcPr>
          <w:p w14:paraId="217B4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Заместитель директора по ВР,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классные руководители, педагоги-организаторы, учителя физической культуры</w:t>
            </w:r>
          </w:p>
        </w:tc>
      </w:tr>
      <w:tr w14:paraId="6C5DB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0F0188B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4251" w:type="dxa"/>
          </w:tcPr>
          <w:p w14:paraId="168367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Единый день инспектора в школе</w:t>
            </w:r>
          </w:p>
          <w:p w14:paraId="75A906F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классные часы для обучающихся 1-11 классов, направленных на формирование чувства патриотизма, толерантности, веротерпимости, миролюбия у граждан различных этнических групп населения;</w:t>
            </w:r>
          </w:p>
          <w:p w14:paraId="2D6C3E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профилактические беседы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«Безопасный Интернет» с целью недопущение использования сетей связи общего пользования для осуществления экстремистской деятельности.</w:t>
            </w:r>
          </w:p>
        </w:tc>
        <w:tc>
          <w:tcPr>
            <w:tcW w:w="2393" w:type="dxa"/>
          </w:tcPr>
          <w:p w14:paraId="06964F22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Ежемесячно</w:t>
            </w:r>
          </w:p>
        </w:tc>
        <w:tc>
          <w:tcPr>
            <w:tcW w:w="2711" w:type="dxa"/>
          </w:tcPr>
          <w:p w14:paraId="4C9D0CF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Заместитель директора по ВР</w:t>
            </w:r>
          </w:p>
        </w:tc>
      </w:tr>
      <w:tr w14:paraId="7046D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89E363E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4251" w:type="dxa"/>
          </w:tcPr>
          <w:p w14:paraId="6E638EE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Выявление и учет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школе, принятие мер по их воспитанию и получению ими основного общего образования</w:t>
            </w:r>
          </w:p>
        </w:tc>
        <w:tc>
          <w:tcPr>
            <w:tcW w:w="2393" w:type="dxa"/>
          </w:tcPr>
          <w:p w14:paraId="08A6D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711" w:type="dxa"/>
          </w:tcPr>
          <w:p w14:paraId="070CD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Заместитель директора по ВР,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классные руководители, </w:t>
            </w:r>
          </w:p>
        </w:tc>
      </w:tr>
      <w:tr w14:paraId="557AB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DEB4B4A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4251" w:type="dxa"/>
          </w:tcPr>
          <w:p w14:paraId="1F996C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Консультации для детей, оказавшихся в трудной жизненной ситуации</w:t>
            </w:r>
          </w:p>
        </w:tc>
        <w:tc>
          <w:tcPr>
            <w:tcW w:w="2393" w:type="dxa"/>
          </w:tcPr>
          <w:p w14:paraId="71D15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 течение года</w:t>
            </w:r>
          </w:p>
        </w:tc>
        <w:tc>
          <w:tcPr>
            <w:tcW w:w="2711" w:type="dxa"/>
          </w:tcPr>
          <w:p w14:paraId="03463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Педагог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  <w:t xml:space="preserve"> - психолог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классные руководители, </w:t>
            </w:r>
          </w:p>
        </w:tc>
      </w:tr>
      <w:tr w14:paraId="3E8E2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3C808D8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4251" w:type="dxa"/>
          </w:tcPr>
          <w:p w14:paraId="26DAB7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Диагностика эмоционально-личностной сферы, семейных взаимоотношений, межличностных отношений.</w:t>
            </w:r>
          </w:p>
        </w:tc>
        <w:tc>
          <w:tcPr>
            <w:tcW w:w="2393" w:type="dxa"/>
          </w:tcPr>
          <w:p w14:paraId="718A2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Сентябрь 2024 года, </w:t>
            </w:r>
          </w:p>
          <w:p w14:paraId="22240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 2025 года</w:t>
            </w:r>
          </w:p>
        </w:tc>
        <w:tc>
          <w:tcPr>
            <w:tcW w:w="2711" w:type="dxa"/>
          </w:tcPr>
          <w:p w14:paraId="6C4F7E49">
            <w:pPr>
              <w:suppressAutoHyphens/>
              <w:spacing w:before="30" w:after="30" w:line="225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Заместитель директора по ВР</w:t>
            </w:r>
          </w:p>
          <w:p w14:paraId="0154B7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14:paraId="6F008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925B496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4251" w:type="dxa"/>
          </w:tcPr>
          <w:p w14:paraId="626D283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Психолого-педагогические диагностики с целью  раннего выявления различного рода проблем у учащихся, определения причин их возникновения и поиска наиболее эффективных способов их профилактики и преодоления. Мониторинг девиантного поведения учащихся.</w:t>
            </w:r>
          </w:p>
        </w:tc>
        <w:tc>
          <w:tcPr>
            <w:tcW w:w="2393" w:type="dxa"/>
          </w:tcPr>
          <w:p w14:paraId="07511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 течение года</w:t>
            </w:r>
          </w:p>
        </w:tc>
        <w:tc>
          <w:tcPr>
            <w:tcW w:w="2711" w:type="dxa"/>
          </w:tcPr>
          <w:p w14:paraId="1D902903">
            <w:pPr>
              <w:suppressAutoHyphens/>
              <w:spacing w:before="30" w:after="30" w:line="225" w:lineRule="atLeast"/>
              <w:jc w:val="center"/>
              <w:rPr>
                <w:rFonts w:hint="default" w:ascii="Times New Roman" w:hAnsi="Times New Roman" w:eastAsia="Times New Roman" w:cs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Заместитель директора по ВР</w:t>
            </w:r>
            <w:r>
              <w:rPr>
                <w:rFonts w:hint="default" w:ascii="Times New Roman" w:hAnsi="Times New Roman" w:eastAsia="Times New Roman" w:cs="Times New Roman"/>
                <w:sz w:val="26"/>
                <w:szCs w:val="26"/>
                <w:lang w:val="en-US" w:eastAsia="ru-RU"/>
              </w:rPr>
              <w:t>,</w:t>
            </w:r>
          </w:p>
          <w:p w14:paraId="6575D908">
            <w:pPr>
              <w:suppressAutoHyphens/>
              <w:spacing w:before="30" w:after="30" w:line="225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Советник</w:t>
            </w:r>
          </w:p>
          <w:p w14:paraId="227CC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14:paraId="37538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FAC3263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4251" w:type="dxa"/>
          </w:tcPr>
          <w:p w14:paraId="50F6857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Занятия с элементами тренинга по коррекции девиантного поведения обучающихся.</w:t>
            </w:r>
          </w:p>
        </w:tc>
        <w:tc>
          <w:tcPr>
            <w:tcW w:w="2393" w:type="dxa"/>
          </w:tcPr>
          <w:p w14:paraId="71956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 течение года</w:t>
            </w:r>
          </w:p>
        </w:tc>
        <w:tc>
          <w:tcPr>
            <w:tcW w:w="2711" w:type="dxa"/>
          </w:tcPr>
          <w:p w14:paraId="6E039093">
            <w:pPr>
              <w:suppressAutoHyphens/>
              <w:spacing w:before="30" w:after="30" w:line="225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Заместитель директора по ВР</w:t>
            </w:r>
          </w:p>
          <w:p w14:paraId="6215BB90">
            <w:pPr>
              <w:suppressAutoHyphens/>
              <w:spacing w:before="30" w:after="30" w:line="225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Советник</w:t>
            </w:r>
          </w:p>
          <w:p w14:paraId="78FE2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14:paraId="63508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7104697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4251" w:type="dxa"/>
          </w:tcPr>
          <w:p w14:paraId="08569AF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Видеотрансляции в фойе школы:</w:t>
            </w:r>
          </w:p>
          <w:p w14:paraId="24147A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«Детский телефон доверия»;</w:t>
            </w:r>
          </w:p>
          <w:p w14:paraId="0E336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«Права и обязанности несовершеннолетних»;</w:t>
            </w:r>
          </w:p>
          <w:p w14:paraId="6BF1E7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«Наш дружный класс»  с целью  профилактики конфликтных ситуаций в классных коллективах.</w:t>
            </w:r>
          </w:p>
        </w:tc>
        <w:tc>
          <w:tcPr>
            <w:tcW w:w="2393" w:type="dxa"/>
          </w:tcPr>
          <w:p w14:paraId="01D35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711" w:type="dxa"/>
          </w:tcPr>
          <w:p w14:paraId="0C71D1F8">
            <w:pPr>
              <w:suppressAutoHyphens/>
              <w:spacing w:before="30" w:after="30" w:line="225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Заместитель директора по ВР</w:t>
            </w:r>
          </w:p>
          <w:p w14:paraId="4172A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Советник</w:t>
            </w:r>
          </w:p>
        </w:tc>
      </w:tr>
      <w:tr w14:paraId="11FA2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9" w:type="dxa"/>
            <w:gridSpan w:val="4"/>
          </w:tcPr>
          <w:p w14:paraId="57CBD604">
            <w:pPr>
              <w:pStyle w:val="6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Мероприятия для родителей</w:t>
            </w:r>
          </w:p>
        </w:tc>
      </w:tr>
      <w:tr w14:paraId="29AB6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B723D86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251" w:type="dxa"/>
          </w:tcPr>
          <w:p w14:paraId="532AAD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Консультации для родителей, оказавшихся в трудной жизненной ситуации</w:t>
            </w:r>
          </w:p>
        </w:tc>
        <w:tc>
          <w:tcPr>
            <w:tcW w:w="2393" w:type="dxa"/>
          </w:tcPr>
          <w:p w14:paraId="02ED8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 течение года</w:t>
            </w:r>
          </w:p>
        </w:tc>
        <w:tc>
          <w:tcPr>
            <w:tcW w:w="2711" w:type="dxa"/>
          </w:tcPr>
          <w:p w14:paraId="02C028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классные руководители, </w:t>
            </w:r>
          </w:p>
          <w:p w14:paraId="191AF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14:paraId="05533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ECEF2E5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251" w:type="dxa"/>
          </w:tcPr>
          <w:p w14:paraId="79340B65">
            <w:pPr>
              <w:spacing w:after="0" w:line="240" w:lineRule="auto"/>
              <w:ind w:right="75"/>
              <w:textAlignment w:val="baseline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Беседы  на классных родительских собраниях с обсуждением вопросов, связанных с распространением экстремистских взглядов среди населения.</w:t>
            </w:r>
          </w:p>
        </w:tc>
        <w:tc>
          <w:tcPr>
            <w:tcW w:w="2393" w:type="dxa"/>
          </w:tcPr>
          <w:p w14:paraId="38DA6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 течение года</w:t>
            </w:r>
          </w:p>
        </w:tc>
        <w:tc>
          <w:tcPr>
            <w:tcW w:w="2711" w:type="dxa"/>
          </w:tcPr>
          <w:p w14:paraId="5DDD1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классные руководители, </w:t>
            </w:r>
          </w:p>
        </w:tc>
      </w:tr>
      <w:tr w14:paraId="77323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7B1A05A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251" w:type="dxa"/>
          </w:tcPr>
          <w:p w14:paraId="366008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Профилактические беседы на классных собраниях на тему: «Взаимодействие семьи и школы по вопросам профилактики опасных зон воспитания ребенка»</w:t>
            </w:r>
          </w:p>
        </w:tc>
        <w:tc>
          <w:tcPr>
            <w:tcW w:w="2393" w:type="dxa"/>
          </w:tcPr>
          <w:p w14:paraId="6C0A89A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 течение года, 1 раз в месяц</w:t>
            </w:r>
          </w:p>
        </w:tc>
        <w:tc>
          <w:tcPr>
            <w:tcW w:w="2711" w:type="dxa"/>
          </w:tcPr>
          <w:p w14:paraId="3602677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Классные руководители, </w:t>
            </w:r>
          </w:p>
        </w:tc>
      </w:tr>
      <w:tr w14:paraId="0B27E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D737346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251" w:type="dxa"/>
          </w:tcPr>
          <w:p w14:paraId="57DAB17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Индивидуальное консультирование по проблемам несовершеннолетних с девиантным поведением, рекомендации по работе с учащимися совершившими правонарушение.</w:t>
            </w:r>
          </w:p>
        </w:tc>
        <w:tc>
          <w:tcPr>
            <w:tcW w:w="2393" w:type="dxa"/>
          </w:tcPr>
          <w:p w14:paraId="6E5BE21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711" w:type="dxa"/>
          </w:tcPr>
          <w:p w14:paraId="5657B1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классные руководители, </w:t>
            </w:r>
          </w:p>
        </w:tc>
      </w:tr>
      <w:tr w14:paraId="5EF3E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A79CA0C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251" w:type="dxa"/>
          </w:tcPr>
          <w:p w14:paraId="49076D84">
            <w:pPr>
              <w:spacing w:after="0" w:line="0" w:lineRule="atLeast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Участие в рейдах по местам массового пребывания подростков, по неблагополучным семьям.</w:t>
            </w:r>
          </w:p>
        </w:tc>
        <w:tc>
          <w:tcPr>
            <w:tcW w:w="2393" w:type="dxa"/>
          </w:tcPr>
          <w:p w14:paraId="56BF2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 течение года, 1 раз в месяц</w:t>
            </w:r>
          </w:p>
        </w:tc>
        <w:tc>
          <w:tcPr>
            <w:tcW w:w="2711" w:type="dxa"/>
          </w:tcPr>
          <w:p w14:paraId="21F675E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 xml:space="preserve">Заместитель директора по </w:t>
            </w:r>
            <w:bookmarkStart w:id="0" w:name="_GoBack"/>
            <w:bookmarkEnd w:id="0"/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ВР</w:t>
            </w:r>
          </w:p>
        </w:tc>
      </w:tr>
      <w:tr w14:paraId="24F89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3DFC989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251" w:type="dxa"/>
          </w:tcPr>
          <w:p w14:paraId="13507A98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ru-RU"/>
              </w:rPr>
              <w:t>Общешкольные и классные родительские собрания на тему: «Формирование толерантного поведения в семье» с участием сотрудников правоохранительных органов.</w:t>
            </w:r>
          </w:p>
        </w:tc>
        <w:tc>
          <w:tcPr>
            <w:tcW w:w="2393" w:type="dxa"/>
          </w:tcPr>
          <w:p w14:paraId="16B96E5E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711" w:type="dxa"/>
          </w:tcPr>
          <w:p w14:paraId="767C0DD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классные руководители, </w:t>
            </w:r>
          </w:p>
        </w:tc>
      </w:tr>
    </w:tbl>
    <w:p w14:paraId="6C4AB451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9F0"/>
    <w:rsid w:val="000005A8"/>
    <w:rsid w:val="00057BF0"/>
    <w:rsid w:val="001025B2"/>
    <w:rsid w:val="00104A86"/>
    <w:rsid w:val="00104C87"/>
    <w:rsid w:val="00140E03"/>
    <w:rsid w:val="00200C63"/>
    <w:rsid w:val="00272A6E"/>
    <w:rsid w:val="002D2E76"/>
    <w:rsid w:val="0031657A"/>
    <w:rsid w:val="00364CA0"/>
    <w:rsid w:val="003D48B1"/>
    <w:rsid w:val="003E0338"/>
    <w:rsid w:val="003E082E"/>
    <w:rsid w:val="003E09B5"/>
    <w:rsid w:val="00402DB1"/>
    <w:rsid w:val="00412221"/>
    <w:rsid w:val="00421148"/>
    <w:rsid w:val="00490F5D"/>
    <w:rsid w:val="00496C06"/>
    <w:rsid w:val="004D0AB8"/>
    <w:rsid w:val="00526658"/>
    <w:rsid w:val="00530273"/>
    <w:rsid w:val="005667BA"/>
    <w:rsid w:val="00571085"/>
    <w:rsid w:val="005A0929"/>
    <w:rsid w:val="005D1F1B"/>
    <w:rsid w:val="005E2499"/>
    <w:rsid w:val="00646D77"/>
    <w:rsid w:val="00650CD2"/>
    <w:rsid w:val="006772B5"/>
    <w:rsid w:val="006B367C"/>
    <w:rsid w:val="0073471C"/>
    <w:rsid w:val="00747AC8"/>
    <w:rsid w:val="00781AB9"/>
    <w:rsid w:val="007B6C9B"/>
    <w:rsid w:val="007D11A8"/>
    <w:rsid w:val="00843690"/>
    <w:rsid w:val="00873B5D"/>
    <w:rsid w:val="008839BD"/>
    <w:rsid w:val="008D4C1E"/>
    <w:rsid w:val="008F4FB9"/>
    <w:rsid w:val="0096711D"/>
    <w:rsid w:val="009A1E42"/>
    <w:rsid w:val="009D3C48"/>
    <w:rsid w:val="009E5678"/>
    <w:rsid w:val="009F69E3"/>
    <w:rsid w:val="00A30BFE"/>
    <w:rsid w:val="00A34AA7"/>
    <w:rsid w:val="00A75335"/>
    <w:rsid w:val="00AA1C1E"/>
    <w:rsid w:val="00AA7A74"/>
    <w:rsid w:val="00AD053F"/>
    <w:rsid w:val="00AD3EF3"/>
    <w:rsid w:val="00AD46B3"/>
    <w:rsid w:val="00B0595D"/>
    <w:rsid w:val="00B11410"/>
    <w:rsid w:val="00BD19F0"/>
    <w:rsid w:val="00BF725F"/>
    <w:rsid w:val="00C22F52"/>
    <w:rsid w:val="00C41EEF"/>
    <w:rsid w:val="00C66027"/>
    <w:rsid w:val="00C979DE"/>
    <w:rsid w:val="00D3749E"/>
    <w:rsid w:val="00D7656C"/>
    <w:rsid w:val="00D92E0D"/>
    <w:rsid w:val="00DA1754"/>
    <w:rsid w:val="00DC604B"/>
    <w:rsid w:val="00DE1BA9"/>
    <w:rsid w:val="00DE4BE7"/>
    <w:rsid w:val="00DE68ED"/>
    <w:rsid w:val="00EE679A"/>
    <w:rsid w:val="00F322E1"/>
    <w:rsid w:val="00F64E94"/>
    <w:rsid w:val="00FA2E2A"/>
    <w:rsid w:val="00FB7BD7"/>
    <w:rsid w:val="00FF7433"/>
    <w:rsid w:val="0E670435"/>
    <w:rsid w:val="26921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5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No Spacing"/>
    <w:basedOn w:val="1"/>
    <w:qFormat/>
    <w:uiPriority w:val="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7">
    <w:name w:val="a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2051</Words>
  <Characters>11696</Characters>
  <Lines>97</Lines>
  <Paragraphs>27</Paragraphs>
  <TotalTime>24</TotalTime>
  <ScaleCrop>false</ScaleCrop>
  <LinksUpToDate>false</LinksUpToDate>
  <CharactersWithSpaces>13720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2025-07-01T09:24:00Z</dcterms:created>
  <dc:creator>SocPed-1</dc:creator>
  <cp:lastModifiedBy>Пользователь</cp:lastModifiedBy>
  <dcterms:modified xsi:type="dcterms:W3CDTF">2025-07-04T07:30:58Z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3272734261084692AF53E8310CB925F8_12</vt:lpwstr>
  </property>
</Properties>
</file>